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7E4" w:rsidRDefault="007357E4" w:rsidP="007357E4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7357E4" w:rsidRPr="000D4652" w:rsidTr="00D27C59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7357E4" w:rsidRPr="000D4652" w:rsidTr="00D27C5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</w:tr>
      <w:tr w:rsidR="007357E4" w:rsidRPr="000D4652" w:rsidTr="00D27C5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</w:tr>
      <w:tr w:rsidR="007357E4" w:rsidRPr="000D4652" w:rsidTr="00D27C5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7357E4" w:rsidRPr="000B40F3" w:rsidRDefault="007357E4" w:rsidP="007357E4">
      <w:pPr>
        <w:rPr>
          <w:b/>
          <w:sz w:val="16"/>
          <w:szCs w:val="16"/>
        </w:rPr>
      </w:pPr>
    </w:p>
    <w:p w:rsidR="007357E4" w:rsidRPr="00EF39BD" w:rsidRDefault="007357E4" w:rsidP="007357E4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7357E4" w:rsidRPr="00EF39BD" w:rsidRDefault="007357E4" w:rsidP="007357E4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 w:rsidRPr="007357E4">
        <w:rPr>
          <w:b/>
          <w:sz w:val="20"/>
          <w:szCs w:val="20"/>
        </w:rPr>
        <w:t>249-3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>
        <w:rPr>
          <w:b/>
          <w:sz w:val="20"/>
          <w:szCs w:val="20"/>
        </w:rPr>
        <w:t>09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7357E4" w:rsidRPr="00EF39BD" w:rsidRDefault="007357E4" w:rsidP="007357E4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7357E4" w:rsidRPr="00621A35" w:rsidRDefault="007357E4" w:rsidP="007357E4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7357E4" w:rsidRDefault="007357E4" w:rsidP="007357E4">
      <w:pPr>
        <w:ind w:left="-180" w:firstLine="888"/>
        <w:jc w:val="both"/>
        <w:rPr>
          <w:sz w:val="20"/>
          <w:szCs w:val="20"/>
        </w:rPr>
      </w:pPr>
      <w:r w:rsidRPr="000B40F3">
        <w:rPr>
          <w:b/>
          <w:sz w:val="16"/>
          <w:szCs w:val="16"/>
        </w:rPr>
        <w:t xml:space="preserve"> </w:t>
      </w:r>
      <w:r w:rsidRPr="00EF39BD">
        <w:rPr>
          <w:sz w:val="20"/>
          <w:szCs w:val="20"/>
        </w:rPr>
        <w:t xml:space="preserve">4734 sayılı </w:t>
      </w:r>
      <w:proofErr w:type="gramStart"/>
      <w:r w:rsidRPr="00EF39BD">
        <w:rPr>
          <w:sz w:val="20"/>
          <w:szCs w:val="20"/>
        </w:rPr>
        <w:t>KİK.</w:t>
      </w:r>
      <w:proofErr w:type="spellStart"/>
      <w:r w:rsidRPr="00EF39BD">
        <w:rPr>
          <w:sz w:val="20"/>
          <w:szCs w:val="20"/>
        </w:rPr>
        <w:t>nun</w:t>
      </w:r>
      <w:proofErr w:type="spellEnd"/>
      <w:proofErr w:type="gramEnd"/>
      <w:r w:rsidRPr="00EF39BD">
        <w:rPr>
          <w:sz w:val="20"/>
          <w:szCs w:val="20"/>
        </w:rPr>
        <w:t xml:space="preserve"> 3. Md.</w:t>
      </w:r>
      <w:proofErr w:type="spellStart"/>
      <w:r w:rsidRPr="00EF39BD">
        <w:rPr>
          <w:sz w:val="20"/>
          <w:szCs w:val="20"/>
        </w:rPr>
        <w:t>nin</w:t>
      </w:r>
      <w:proofErr w:type="spellEnd"/>
      <w:r w:rsidRPr="00EF39BD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Cs/>
          <w:sz w:val="20"/>
          <w:szCs w:val="20"/>
        </w:rPr>
        <w:t xml:space="preserve">doğrudan temin </w:t>
      </w:r>
      <w:proofErr w:type="spellStart"/>
      <w:r w:rsidRPr="00EF39BD">
        <w:rPr>
          <w:bCs/>
          <w:sz w:val="20"/>
          <w:szCs w:val="20"/>
        </w:rPr>
        <w:t>usûlü</w:t>
      </w:r>
      <w:proofErr w:type="spellEnd"/>
      <w:r w:rsidRPr="00EF39BD">
        <w:rPr>
          <w:bCs/>
          <w:sz w:val="20"/>
          <w:szCs w:val="20"/>
        </w:rPr>
        <w:t xml:space="preserve"> ile </w:t>
      </w:r>
      <w:r w:rsidRPr="00EF39BD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23</w:t>
      </w:r>
      <w:r w:rsidRPr="00EF39BD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02</w:t>
      </w:r>
      <w:r w:rsidRPr="00EF39BD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7</w:t>
      </w:r>
      <w:r w:rsidRPr="00EF39BD">
        <w:rPr>
          <w:color w:val="0033CC"/>
          <w:sz w:val="20"/>
          <w:szCs w:val="20"/>
        </w:rPr>
        <w:t xml:space="preserve"> </w:t>
      </w:r>
      <w:r w:rsidRPr="00EF39BD">
        <w:rPr>
          <w:sz w:val="20"/>
          <w:szCs w:val="20"/>
        </w:rPr>
        <w:t>tarih ve saat.</w:t>
      </w:r>
      <w:r w:rsidRPr="00EF39BD">
        <w:rPr>
          <w:b/>
          <w:bCs/>
          <w:color w:val="0033CC"/>
          <w:sz w:val="20"/>
          <w:szCs w:val="20"/>
        </w:rPr>
        <w:t>16.30’a</w:t>
      </w:r>
      <w:r w:rsidRPr="00EF39BD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Birimine vermenizi rica ederim.</w:t>
      </w:r>
    </w:p>
    <w:p w:rsidR="007357E4" w:rsidRPr="00EF39BD" w:rsidRDefault="007357E4" w:rsidP="007357E4">
      <w:pPr>
        <w:ind w:left="6192" w:firstLine="888"/>
        <w:jc w:val="both"/>
        <w:rPr>
          <w:sz w:val="20"/>
          <w:szCs w:val="20"/>
        </w:rPr>
      </w:pPr>
      <w:r w:rsidRPr="00EF39BD">
        <w:rPr>
          <w:sz w:val="20"/>
          <w:szCs w:val="20"/>
        </w:rPr>
        <w:t>Ali KANBER</w:t>
      </w:r>
    </w:p>
    <w:p w:rsidR="007357E4" w:rsidRPr="00A6771C" w:rsidRDefault="007357E4" w:rsidP="007357E4">
      <w:pPr>
        <w:ind w:left="4596" w:firstLine="888"/>
        <w:jc w:val="both"/>
        <w:rPr>
          <w:sz w:val="20"/>
          <w:szCs w:val="20"/>
        </w:rPr>
      </w:pPr>
      <w:r w:rsidRPr="000B40F3">
        <w:rPr>
          <w:sz w:val="16"/>
          <w:szCs w:val="16"/>
        </w:rPr>
        <w:t xml:space="preserve">        </w:t>
      </w:r>
      <w:r w:rsidRPr="000B40F3">
        <w:rPr>
          <w:sz w:val="16"/>
          <w:szCs w:val="16"/>
        </w:rPr>
        <w:tab/>
      </w:r>
      <w:r w:rsidRPr="00EF39BD">
        <w:rPr>
          <w:sz w:val="20"/>
          <w:szCs w:val="20"/>
        </w:rPr>
        <w:t xml:space="preserve">     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Şube Müdür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386"/>
        <w:gridCol w:w="1559"/>
        <w:gridCol w:w="1276"/>
        <w:gridCol w:w="1134"/>
      </w:tblGrid>
      <w:tr w:rsidR="007357E4" w:rsidRPr="00216466" w:rsidTr="00D27C59">
        <w:trPr>
          <w:trHeight w:val="20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386" w:type="dxa"/>
            <w:vAlign w:val="center"/>
          </w:tcPr>
          <w:p w:rsidR="007357E4" w:rsidRPr="00216466" w:rsidRDefault="007357E4" w:rsidP="00D27C59">
            <w:pPr>
              <w:pStyle w:val="Balk2"/>
              <w:rPr>
                <w:sz w:val="20"/>
                <w:szCs w:val="20"/>
              </w:rPr>
            </w:pPr>
            <w:r w:rsidRPr="00216466">
              <w:rPr>
                <w:sz w:val="20"/>
                <w:szCs w:val="20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</w:tcPr>
          <w:p w:rsidR="007357E4" w:rsidRPr="00216466" w:rsidRDefault="007357E4" w:rsidP="00D27C59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KDV %</w:t>
            </w: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Tek bloklu </w:t>
            </w:r>
            <w:proofErr w:type="spellStart"/>
            <w:r>
              <w:rPr>
                <w:sz w:val="20"/>
                <w:szCs w:val="20"/>
              </w:rPr>
              <w:t>termoreaktör</w:t>
            </w:r>
            <w:proofErr w:type="spellEnd"/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Masa Tipi </w:t>
            </w:r>
            <w:proofErr w:type="spellStart"/>
            <w:r>
              <w:rPr>
                <w:sz w:val="20"/>
                <w:szCs w:val="20"/>
              </w:rPr>
              <w:t>Visible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Spektrofotometre</w:t>
            </w:r>
            <w:proofErr w:type="spellEnd"/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Fotoreaktör</w:t>
            </w:r>
            <w:proofErr w:type="spellEnd"/>
            <w:r>
              <w:rPr>
                <w:sz w:val="20"/>
                <w:szCs w:val="20"/>
              </w:rPr>
              <w:t xml:space="preserve"> cihazı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7357E4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7357E4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7357E4" w:rsidRPr="00216466" w:rsidRDefault="007357E4" w:rsidP="00D27C59">
            <w:pPr>
              <w:rPr>
                <w:b/>
                <w:sz w:val="20"/>
                <w:szCs w:val="20"/>
              </w:rPr>
            </w:pPr>
            <w:proofErr w:type="gramStart"/>
            <w:r w:rsidRPr="00216466">
              <w:rPr>
                <w:b/>
                <w:sz w:val="20"/>
                <w:szCs w:val="20"/>
              </w:rPr>
              <w:t>Not:Teknik</w:t>
            </w:r>
            <w:proofErr w:type="gramEnd"/>
            <w:r w:rsidRPr="00216466">
              <w:rPr>
                <w:b/>
                <w:sz w:val="20"/>
                <w:szCs w:val="20"/>
              </w:rPr>
              <w:t xml:space="preserve"> Şartnamesi vardır.</w:t>
            </w:r>
          </w:p>
          <w:p w:rsidR="007357E4" w:rsidRPr="00F0056E" w:rsidRDefault="007357E4" w:rsidP="00D27C59">
            <w:pPr>
              <w:rPr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 xml:space="preserve">Şartnameler </w:t>
            </w:r>
            <w:r w:rsidRPr="00216466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216466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</w:tbl>
    <w:p w:rsidR="007357E4" w:rsidRDefault="007357E4" w:rsidP="007357E4">
      <w:pPr>
        <w:rPr>
          <w:b/>
          <w:sz w:val="14"/>
          <w:szCs w:val="14"/>
        </w:rPr>
      </w:pPr>
    </w:p>
    <w:p w:rsidR="007357E4" w:rsidRPr="00991640" w:rsidRDefault="007357E4" w:rsidP="007357E4">
      <w:pPr>
        <w:rPr>
          <w:b/>
          <w:color w:val="FF0000"/>
          <w:sz w:val="20"/>
          <w:szCs w:val="20"/>
        </w:rPr>
      </w:pPr>
      <w:r w:rsidRPr="00991640">
        <w:rPr>
          <w:b/>
          <w:sz w:val="20"/>
          <w:szCs w:val="20"/>
        </w:rPr>
        <w:t xml:space="preserve">NOTLAR: </w:t>
      </w:r>
      <w:r w:rsidRPr="00991640">
        <w:rPr>
          <w:b/>
          <w:color w:val="FF0000"/>
          <w:sz w:val="20"/>
          <w:szCs w:val="20"/>
        </w:rPr>
        <w:t xml:space="preserve">2016 / 15059 </w:t>
      </w:r>
      <w:r w:rsidRPr="00991640">
        <w:rPr>
          <w:bCs/>
          <w:sz w:val="20"/>
          <w:szCs w:val="20"/>
        </w:rPr>
        <w:t xml:space="preserve">kod </w:t>
      </w:r>
      <w:proofErr w:type="spellStart"/>
      <w:r w:rsidRPr="00991640">
        <w:rPr>
          <w:bCs/>
          <w:sz w:val="20"/>
          <w:szCs w:val="20"/>
        </w:rPr>
        <w:t>nolu</w:t>
      </w:r>
      <w:proofErr w:type="spellEnd"/>
      <w:r w:rsidRPr="00991640">
        <w:rPr>
          <w:bCs/>
          <w:sz w:val="20"/>
          <w:szCs w:val="20"/>
        </w:rPr>
        <w:t xml:space="preserve"> proje için, teklifler </w:t>
      </w:r>
      <w:r w:rsidRPr="00991640">
        <w:rPr>
          <w:b/>
          <w:color w:val="FF00FF"/>
          <w:sz w:val="20"/>
          <w:szCs w:val="20"/>
        </w:rPr>
        <w:t>23 / 02 / 2017  saat 16.30’a</w:t>
      </w:r>
      <w:r w:rsidRPr="00991640">
        <w:rPr>
          <w:bCs/>
          <w:sz w:val="20"/>
          <w:szCs w:val="20"/>
        </w:rPr>
        <w:t xml:space="preserve"> kadar </w:t>
      </w:r>
      <w:proofErr w:type="gramStart"/>
      <w:r w:rsidRPr="00991640">
        <w:rPr>
          <w:bCs/>
          <w:sz w:val="20"/>
          <w:szCs w:val="20"/>
        </w:rPr>
        <w:t>ESOGÜ.Bilimsel</w:t>
      </w:r>
      <w:proofErr w:type="gramEnd"/>
      <w:r w:rsidRPr="00991640">
        <w:rPr>
          <w:bCs/>
          <w:sz w:val="20"/>
          <w:szCs w:val="20"/>
        </w:rPr>
        <w:t xml:space="preserve"> Araştırmalar Birimi Satın alma Servisine elden veya kargo ile getirilmelidir.  </w:t>
      </w:r>
      <w:r w:rsidRPr="00991640">
        <w:rPr>
          <w:b/>
          <w:color w:val="0000FF"/>
          <w:sz w:val="20"/>
          <w:szCs w:val="20"/>
        </w:rPr>
        <w:t>Teklif mektubuyla beraber teknik şartnameye cevaplar ile katalog, broşür vb. belgeler verilmelidir.</w:t>
      </w:r>
      <w:r w:rsidRPr="00991640">
        <w:rPr>
          <w:bCs/>
          <w:sz w:val="20"/>
          <w:szCs w:val="20"/>
        </w:rPr>
        <w:t xml:space="preserve"> </w:t>
      </w:r>
      <w:r w:rsidRPr="00991640">
        <w:rPr>
          <w:bCs/>
          <w:color w:val="FF0000"/>
          <w:sz w:val="20"/>
          <w:szCs w:val="20"/>
        </w:rPr>
        <w:t>(</w:t>
      </w:r>
      <w:proofErr w:type="spellStart"/>
      <w:r w:rsidRPr="00991640">
        <w:rPr>
          <w:bCs/>
          <w:color w:val="FF0000"/>
          <w:sz w:val="20"/>
          <w:szCs w:val="20"/>
        </w:rPr>
        <w:t>Fax</w:t>
      </w:r>
      <w:proofErr w:type="spellEnd"/>
      <w:r w:rsidRPr="00991640"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> Teklif mektupları örneğe göre hazırlanacak olup, teklif mektubu zarfı kapak kısmı imzalı ve kaşeli olacaktır.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 xml:space="preserve"> Siparişin sonrasında malzemelerin </w:t>
      </w:r>
      <w:r w:rsidRPr="00991640">
        <w:rPr>
          <w:b/>
          <w:color w:val="FF6600"/>
          <w:sz w:val="20"/>
          <w:szCs w:val="20"/>
        </w:rPr>
        <w:t>kaç günde teslim edileceği</w:t>
      </w:r>
      <w:r w:rsidRPr="00991640">
        <w:rPr>
          <w:bCs/>
          <w:sz w:val="20"/>
          <w:szCs w:val="20"/>
        </w:rPr>
        <w:t xml:space="preserve"> belirtilecektir. 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 xml:space="preserve"> </w:t>
      </w:r>
      <w:r w:rsidRPr="00991640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991640">
        <w:rPr>
          <w:bCs/>
          <w:sz w:val="20"/>
          <w:szCs w:val="20"/>
        </w:rPr>
        <w:t xml:space="preserve"> Teklif edilen </w:t>
      </w:r>
      <w:proofErr w:type="gramStart"/>
      <w:r w:rsidRPr="00991640">
        <w:rPr>
          <w:bCs/>
          <w:sz w:val="20"/>
          <w:szCs w:val="20"/>
        </w:rPr>
        <w:t>cihazların  markaları</w:t>
      </w:r>
      <w:proofErr w:type="gramEnd"/>
      <w:r w:rsidRPr="00991640">
        <w:rPr>
          <w:bCs/>
          <w:sz w:val="20"/>
          <w:szCs w:val="20"/>
        </w:rPr>
        <w:t xml:space="preserve"> ve modelleri teklif mektubunda ayrıntılı olarak belirtilmelidir. 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> Teklifler TL olarak verilmelidir.</w:t>
      </w:r>
    </w:p>
    <w:p w:rsidR="007357E4" w:rsidRPr="00991640" w:rsidRDefault="007357E4" w:rsidP="007357E4">
      <w:pPr>
        <w:pStyle w:val="GvdeMetni"/>
        <w:rPr>
          <w:bCs/>
          <w:szCs w:val="20"/>
        </w:rPr>
      </w:pPr>
      <w:r w:rsidRPr="00991640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7357E4" w:rsidRPr="00991640" w:rsidRDefault="007357E4" w:rsidP="007357E4">
      <w:pPr>
        <w:rPr>
          <w:bCs/>
          <w:color w:val="008000"/>
          <w:sz w:val="20"/>
          <w:szCs w:val="20"/>
        </w:rPr>
      </w:pPr>
      <w:r w:rsidRPr="00991640">
        <w:rPr>
          <w:bCs/>
          <w:sz w:val="20"/>
          <w:szCs w:val="20"/>
        </w:rPr>
        <w:t xml:space="preserve"> </w:t>
      </w:r>
      <w:r w:rsidRPr="00991640">
        <w:rPr>
          <w:b/>
          <w:bCs/>
          <w:color w:val="008000"/>
          <w:sz w:val="20"/>
          <w:szCs w:val="20"/>
        </w:rPr>
        <w:t xml:space="preserve">Malzemeler </w:t>
      </w:r>
      <w:r w:rsidRPr="00991640">
        <w:rPr>
          <w:b/>
          <w:color w:val="008000"/>
          <w:sz w:val="20"/>
          <w:szCs w:val="20"/>
        </w:rPr>
        <w:t>İdari ve Mali İşler Daire Başkanlığına bilgi verilerek, elden teslim edilmelidir.</w:t>
      </w:r>
      <w:r w:rsidRPr="00991640">
        <w:rPr>
          <w:bCs/>
          <w:sz w:val="20"/>
          <w:szCs w:val="20"/>
        </w:rPr>
        <w:t xml:space="preserve"> (Kargo Teslimatı Kabul Edilmeyecektir.)</w:t>
      </w:r>
    </w:p>
    <w:p w:rsidR="007357E4" w:rsidRPr="00991640" w:rsidRDefault="007357E4" w:rsidP="007357E4">
      <w:pPr>
        <w:rPr>
          <w:b/>
          <w:bCs/>
          <w:color w:val="008000"/>
          <w:sz w:val="20"/>
          <w:szCs w:val="20"/>
        </w:rPr>
      </w:pPr>
      <w:r w:rsidRPr="00991640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991640">
        <w:rPr>
          <w:b/>
          <w:bCs/>
          <w:color w:val="008000"/>
          <w:sz w:val="20"/>
          <w:szCs w:val="20"/>
        </w:rPr>
        <w:t>numarası : 0</w:t>
      </w:r>
      <w:proofErr w:type="gramEnd"/>
      <w:r w:rsidRPr="00991640">
        <w:rPr>
          <w:b/>
          <w:bCs/>
          <w:color w:val="008000"/>
          <w:sz w:val="20"/>
          <w:szCs w:val="20"/>
        </w:rPr>
        <w:t xml:space="preserve"> 222 239 37 97 / 0 222 239 59 56 / 0 222 239 37 50 – 5501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sz w:val="20"/>
          <w:szCs w:val="20"/>
        </w:rPr>
        <w:t xml:space="preserve"> </w:t>
      </w:r>
      <w:r w:rsidRPr="00991640">
        <w:rPr>
          <w:b/>
          <w:color w:val="3366FF"/>
          <w:sz w:val="20"/>
          <w:szCs w:val="20"/>
        </w:rPr>
        <w:t>İdari bilgi için=</w:t>
      </w:r>
      <w:r w:rsidRPr="00991640">
        <w:rPr>
          <w:sz w:val="20"/>
          <w:szCs w:val="20"/>
        </w:rPr>
        <w:t xml:space="preserve"> Tel: 0 222 239 37 50-5526-5527 </w:t>
      </w:r>
      <w:proofErr w:type="spellStart"/>
      <w:r w:rsidRPr="00991640">
        <w:rPr>
          <w:sz w:val="20"/>
          <w:szCs w:val="20"/>
        </w:rPr>
        <w:t>Fax</w:t>
      </w:r>
      <w:proofErr w:type="spellEnd"/>
      <w:r w:rsidRPr="00991640">
        <w:rPr>
          <w:sz w:val="20"/>
          <w:szCs w:val="20"/>
        </w:rPr>
        <w:t>: 0 222 239 39 03</w:t>
      </w:r>
    </w:p>
    <w:p w:rsidR="007357E4" w:rsidRPr="00991640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  <w:r w:rsidRPr="00991640">
        <w:rPr>
          <w:b/>
          <w:color w:val="008000"/>
          <w:sz w:val="20"/>
          <w:szCs w:val="20"/>
        </w:rPr>
        <w:t xml:space="preserve">Teknik Bilgi için: MMF Kimya </w:t>
      </w:r>
      <w:proofErr w:type="spellStart"/>
      <w:proofErr w:type="gramStart"/>
      <w:r w:rsidRPr="00991640">
        <w:rPr>
          <w:b/>
          <w:color w:val="008000"/>
          <w:sz w:val="20"/>
          <w:szCs w:val="20"/>
        </w:rPr>
        <w:t>Müh.Böl</w:t>
      </w:r>
      <w:proofErr w:type="spellEnd"/>
      <w:r w:rsidRPr="00991640">
        <w:rPr>
          <w:b/>
          <w:color w:val="008000"/>
          <w:sz w:val="20"/>
          <w:szCs w:val="20"/>
        </w:rPr>
        <w:t>.</w:t>
      </w:r>
      <w:proofErr w:type="spellStart"/>
      <w:r w:rsidRPr="00991640">
        <w:rPr>
          <w:b/>
          <w:color w:val="008000"/>
          <w:sz w:val="20"/>
          <w:szCs w:val="20"/>
        </w:rPr>
        <w:t>Doç.Dr</w:t>
      </w:r>
      <w:proofErr w:type="spellEnd"/>
      <w:proofErr w:type="gramEnd"/>
      <w:r w:rsidRPr="00991640">
        <w:rPr>
          <w:b/>
          <w:color w:val="008000"/>
          <w:sz w:val="20"/>
          <w:szCs w:val="20"/>
        </w:rPr>
        <w:t>.Yeliz AŞÇI /  0 222 239 37 50 / 3644</w:t>
      </w: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Pr="00991640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Pr="00991640" w:rsidRDefault="007357E4" w:rsidP="007357E4">
      <w:pPr>
        <w:jc w:val="both"/>
        <w:rPr>
          <w:b/>
          <w:color w:val="008000"/>
          <w:sz w:val="20"/>
          <w:szCs w:val="20"/>
        </w:rPr>
      </w:pPr>
    </w:p>
    <w:p w:rsidR="007357E4" w:rsidRPr="00991640" w:rsidRDefault="007357E4" w:rsidP="007357E4">
      <w:pPr>
        <w:jc w:val="both"/>
        <w:rPr>
          <w:b/>
          <w:sz w:val="20"/>
          <w:szCs w:val="20"/>
          <w:vertAlign w:val="superscript"/>
        </w:rPr>
      </w:pPr>
      <w:proofErr w:type="gramStart"/>
      <w:r w:rsidRPr="00991640">
        <w:rPr>
          <w:b/>
          <w:sz w:val="20"/>
          <w:szCs w:val="20"/>
          <w:vertAlign w:val="superscript"/>
        </w:rPr>
        <w:t>Adres:Meşelik</w:t>
      </w:r>
      <w:proofErr w:type="gramEnd"/>
      <w:r w:rsidRPr="00991640">
        <w:rPr>
          <w:b/>
          <w:sz w:val="20"/>
          <w:szCs w:val="20"/>
          <w:vertAlign w:val="superscript"/>
        </w:rPr>
        <w:t xml:space="preserve"> </w:t>
      </w:r>
      <w:proofErr w:type="spellStart"/>
      <w:r w:rsidRPr="00991640">
        <w:rPr>
          <w:b/>
          <w:sz w:val="20"/>
          <w:szCs w:val="20"/>
          <w:vertAlign w:val="superscript"/>
        </w:rPr>
        <w:t>Kampüsü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-ESKİŞEHİR </w:t>
      </w:r>
      <w:hyperlink r:id="rId5" w:history="1">
        <w:r w:rsidRPr="00991640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991640">
        <w:rPr>
          <w:b/>
          <w:sz w:val="20"/>
          <w:szCs w:val="20"/>
          <w:vertAlign w:val="superscript"/>
        </w:rPr>
        <w:t xml:space="preserve"> </w:t>
      </w:r>
      <w:proofErr w:type="spellStart"/>
      <w:r w:rsidRPr="00991640">
        <w:rPr>
          <w:b/>
          <w:sz w:val="20"/>
          <w:szCs w:val="20"/>
          <w:vertAlign w:val="superscript"/>
        </w:rPr>
        <w:t>Fax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991640">
        <w:rPr>
          <w:b/>
          <w:sz w:val="20"/>
          <w:szCs w:val="20"/>
          <w:vertAlign w:val="superscript"/>
        </w:rPr>
        <w:t>Prj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. </w:t>
      </w:r>
      <w:proofErr w:type="spellStart"/>
      <w:r w:rsidRPr="00991640">
        <w:rPr>
          <w:b/>
          <w:sz w:val="20"/>
          <w:szCs w:val="20"/>
          <w:vertAlign w:val="superscript"/>
        </w:rPr>
        <w:t>Satınalma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 </w:t>
      </w:r>
      <w:proofErr w:type="gramStart"/>
      <w:r w:rsidRPr="00991640">
        <w:rPr>
          <w:b/>
          <w:sz w:val="20"/>
          <w:szCs w:val="20"/>
          <w:vertAlign w:val="superscript"/>
        </w:rPr>
        <w:t>Şubesi  http</w:t>
      </w:r>
      <w:proofErr w:type="gramEnd"/>
      <w:r w:rsidRPr="00991640">
        <w:rPr>
          <w:b/>
          <w:sz w:val="20"/>
          <w:szCs w:val="20"/>
          <w:vertAlign w:val="superscript"/>
        </w:rPr>
        <w:t>.www.</w:t>
      </w:r>
      <w:proofErr w:type="spellStart"/>
      <w:r w:rsidRPr="00991640">
        <w:rPr>
          <w:b/>
          <w:sz w:val="20"/>
          <w:szCs w:val="20"/>
          <w:vertAlign w:val="superscript"/>
        </w:rPr>
        <w:t>ogu</w:t>
      </w:r>
      <w:proofErr w:type="spellEnd"/>
      <w:r w:rsidRPr="00991640">
        <w:rPr>
          <w:b/>
          <w:sz w:val="20"/>
          <w:szCs w:val="20"/>
          <w:vertAlign w:val="superscript"/>
        </w:rPr>
        <w:t>.edu.tr/~</w:t>
      </w:r>
      <w:proofErr w:type="spellStart"/>
      <w:r w:rsidRPr="00991640">
        <w:rPr>
          <w:b/>
          <w:sz w:val="20"/>
          <w:szCs w:val="20"/>
          <w:vertAlign w:val="superscript"/>
        </w:rPr>
        <w:t>iha</w:t>
      </w:r>
      <w:proofErr w:type="spellEnd"/>
    </w:p>
    <w:p w:rsidR="007357E4" w:rsidRDefault="007357E4" w:rsidP="007357E4">
      <w:pPr>
        <w:rPr>
          <w:noProof/>
          <w:color w:val="000000"/>
          <w:sz w:val="18"/>
          <w:szCs w:val="18"/>
        </w:rPr>
      </w:pPr>
    </w:p>
    <w:p w:rsidR="007357E4" w:rsidRDefault="007357E4" w:rsidP="007357E4">
      <w:r>
        <w:rPr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1181100" cy="809625"/>
            <wp:effectExtent l="19050" t="0" r="0" b="0"/>
            <wp:docPr id="2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7357E4" w:rsidRPr="000D4652" w:rsidTr="00D27C59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7357E4" w:rsidRPr="000D4652" w:rsidTr="00D27C5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</w:tr>
      <w:tr w:rsidR="007357E4" w:rsidRPr="000D4652" w:rsidTr="00D27C5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</w:tr>
      <w:tr w:rsidR="007357E4" w:rsidRPr="000D4652" w:rsidTr="00D27C5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7E4" w:rsidRPr="000D4652" w:rsidRDefault="007357E4" w:rsidP="00D27C5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57E4" w:rsidRPr="000D4652" w:rsidRDefault="007357E4" w:rsidP="00D27C59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7357E4" w:rsidRPr="000B40F3" w:rsidRDefault="007357E4" w:rsidP="007357E4">
      <w:pPr>
        <w:rPr>
          <w:b/>
          <w:sz w:val="16"/>
          <w:szCs w:val="16"/>
        </w:rPr>
      </w:pPr>
    </w:p>
    <w:p w:rsidR="007357E4" w:rsidRPr="00EF39BD" w:rsidRDefault="007357E4" w:rsidP="007357E4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7357E4" w:rsidRPr="00EF39BD" w:rsidRDefault="007357E4" w:rsidP="007357E4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>
        <w:rPr>
          <w:sz w:val="20"/>
          <w:szCs w:val="20"/>
        </w:rPr>
        <w:t xml:space="preserve"> </w:t>
      </w:r>
      <w:r w:rsidRPr="007357E4">
        <w:rPr>
          <w:b/>
          <w:sz w:val="20"/>
          <w:szCs w:val="20"/>
        </w:rPr>
        <w:t>249-2</w:t>
      </w:r>
      <w:r w:rsidRPr="00EF39BD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  09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 xml:space="preserve"> 02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7357E4" w:rsidRPr="00EF39BD" w:rsidRDefault="007357E4" w:rsidP="007357E4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7357E4" w:rsidRPr="00621A35" w:rsidRDefault="007357E4" w:rsidP="007357E4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7357E4" w:rsidRDefault="007357E4" w:rsidP="007357E4">
      <w:pPr>
        <w:ind w:left="-180" w:firstLine="888"/>
        <w:jc w:val="both"/>
        <w:rPr>
          <w:sz w:val="20"/>
          <w:szCs w:val="20"/>
        </w:rPr>
      </w:pPr>
      <w:r w:rsidRPr="000B40F3">
        <w:rPr>
          <w:b/>
          <w:sz w:val="16"/>
          <w:szCs w:val="16"/>
        </w:rPr>
        <w:t xml:space="preserve"> </w:t>
      </w:r>
      <w:r w:rsidRPr="00EF39BD">
        <w:rPr>
          <w:sz w:val="20"/>
          <w:szCs w:val="20"/>
        </w:rPr>
        <w:t xml:space="preserve">4734 sayılı </w:t>
      </w:r>
      <w:proofErr w:type="gramStart"/>
      <w:r w:rsidRPr="00EF39BD">
        <w:rPr>
          <w:sz w:val="20"/>
          <w:szCs w:val="20"/>
        </w:rPr>
        <w:t>KİK.</w:t>
      </w:r>
      <w:proofErr w:type="spellStart"/>
      <w:r w:rsidRPr="00EF39BD">
        <w:rPr>
          <w:sz w:val="20"/>
          <w:szCs w:val="20"/>
        </w:rPr>
        <w:t>nun</w:t>
      </w:r>
      <w:proofErr w:type="spellEnd"/>
      <w:proofErr w:type="gramEnd"/>
      <w:r w:rsidRPr="00EF39BD">
        <w:rPr>
          <w:sz w:val="20"/>
          <w:szCs w:val="20"/>
        </w:rPr>
        <w:t xml:space="preserve"> 3. Md.</w:t>
      </w:r>
      <w:proofErr w:type="spellStart"/>
      <w:r w:rsidRPr="00EF39BD">
        <w:rPr>
          <w:sz w:val="20"/>
          <w:szCs w:val="20"/>
        </w:rPr>
        <w:t>nin</w:t>
      </w:r>
      <w:proofErr w:type="spellEnd"/>
      <w:r w:rsidRPr="00EF39BD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Cs/>
          <w:sz w:val="20"/>
          <w:szCs w:val="20"/>
        </w:rPr>
        <w:t xml:space="preserve">doğrudan temin </w:t>
      </w:r>
      <w:proofErr w:type="spellStart"/>
      <w:r w:rsidRPr="00EF39BD">
        <w:rPr>
          <w:bCs/>
          <w:sz w:val="20"/>
          <w:szCs w:val="20"/>
        </w:rPr>
        <w:t>usûlü</w:t>
      </w:r>
      <w:proofErr w:type="spellEnd"/>
      <w:r w:rsidRPr="00EF39BD">
        <w:rPr>
          <w:bCs/>
          <w:sz w:val="20"/>
          <w:szCs w:val="20"/>
        </w:rPr>
        <w:t xml:space="preserve"> ile </w:t>
      </w:r>
      <w:r w:rsidRPr="00EF39BD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23</w:t>
      </w:r>
      <w:r w:rsidRPr="00EF39BD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02</w:t>
      </w:r>
      <w:r w:rsidRPr="00EF39BD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7</w:t>
      </w:r>
      <w:r w:rsidRPr="00EF39BD">
        <w:rPr>
          <w:color w:val="0033CC"/>
          <w:sz w:val="20"/>
          <w:szCs w:val="20"/>
        </w:rPr>
        <w:t xml:space="preserve"> </w:t>
      </w:r>
      <w:r w:rsidRPr="00EF39BD">
        <w:rPr>
          <w:sz w:val="20"/>
          <w:szCs w:val="20"/>
        </w:rPr>
        <w:t>tarih ve saat.</w:t>
      </w:r>
      <w:r w:rsidRPr="00EF39BD">
        <w:rPr>
          <w:b/>
          <w:bCs/>
          <w:color w:val="0033CC"/>
          <w:sz w:val="20"/>
          <w:szCs w:val="20"/>
        </w:rPr>
        <w:t>16.30’a</w:t>
      </w:r>
      <w:r w:rsidRPr="00EF39BD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Birimine vermenizi rica ederim.</w:t>
      </w:r>
    </w:p>
    <w:p w:rsidR="007357E4" w:rsidRPr="00EF39BD" w:rsidRDefault="007357E4" w:rsidP="007357E4">
      <w:pPr>
        <w:ind w:left="6192" w:firstLine="888"/>
        <w:jc w:val="both"/>
        <w:rPr>
          <w:sz w:val="20"/>
          <w:szCs w:val="20"/>
        </w:rPr>
      </w:pPr>
      <w:r w:rsidRPr="00EF39BD">
        <w:rPr>
          <w:sz w:val="20"/>
          <w:szCs w:val="20"/>
        </w:rPr>
        <w:t>Ali KANBER</w:t>
      </w:r>
    </w:p>
    <w:p w:rsidR="007357E4" w:rsidRPr="00A6771C" w:rsidRDefault="007357E4" w:rsidP="007357E4">
      <w:pPr>
        <w:ind w:left="4596" w:firstLine="888"/>
        <w:jc w:val="both"/>
        <w:rPr>
          <w:sz w:val="20"/>
          <w:szCs w:val="20"/>
        </w:rPr>
      </w:pPr>
      <w:r w:rsidRPr="000B40F3">
        <w:rPr>
          <w:sz w:val="16"/>
          <w:szCs w:val="16"/>
        </w:rPr>
        <w:t xml:space="preserve">        </w:t>
      </w:r>
      <w:r w:rsidRPr="000B40F3">
        <w:rPr>
          <w:sz w:val="16"/>
          <w:szCs w:val="16"/>
        </w:rPr>
        <w:tab/>
      </w:r>
      <w:r w:rsidRPr="00EF39BD">
        <w:rPr>
          <w:sz w:val="20"/>
          <w:szCs w:val="20"/>
        </w:rPr>
        <w:t xml:space="preserve">     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Şube Müdür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386"/>
        <w:gridCol w:w="1559"/>
        <w:gridCol w:w="1276"/>
        <w:gridCol w:w="1134"/>
      </w:tblGrid>
      <w:tr w:rsidR="007357E4" w:rsidRPr="00216466" w:rsidTr="00D27C59">
        <w:trPr>
          <w:trHeight w:val="20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386" w:type="dxa"/>
            <w:vAlign w:val="center"/>
          </w:tcPr>
          <w:p w:rsidR="007357E4" w:rsidRPr="00216466" w:rsidRDefault="007357E4" w:rsidP="00D27C59">
            <w:pPr>
              <w:pStyle w:val="Balk2"/>
              <w:rPr>
                <w:sz w:val="20"/>
                <w:szCs w:val="20"/>
              </w:rPr>
            </w:pPr>
            <w:r w:rsidRPr="00216466">
              <w:rPr>
                <w:sz w:val="20"/>
                <w:szCs w:val="20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</w:tcPr>
          <w:p w:rsidR="007357E4" w:rsidRPr="00216466" w:rsidRDefault="007357E4" w:rsidP="00D27C59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KDV %</w:t>
            </w: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Kilitli dolap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Ayarlanabilir hacimli pipet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Ayarlanabilir hacimli pipet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Derin dondurucu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pH</w:t>
            </w:r>
            <w:proofErr w:type="spellEnd"/>
            <w:r>
              <w:rPr>
                <w:sz w:val="20"/>
                <w:szCs w:val="20"/>
              </w:rPr>
              <w:t xml:space="preserve"> metre ve iletkenlik ölçer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 w:rsidRPr="0021646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Pr="00F0056E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Isıtıcılı manyetik karıştırıcı (Sıcaklık Kontrolü)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135" w:type="dxa"/>
            <w:vAlign w:val="center"/>
          </w:tcPr>
          <w:p w:rsidR="007357E4" w:rsidRDefault="007357E4" w:rsidP="00D27C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5386" w:type="dxa"/>
            <w:vAlign w:val="center"/>
          </w:tcPr>
          <w:p w:rsidR="007357E4" w:rsidRDefault="007357E4" w:rsidP="00D27C5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Ultrasonik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homojenizatör</w:t>
            </w:r>
            <w:proofErr w:type="spellEnd"/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  <w:tr w:rsidR="007357E4" w:rsidRPr="00216466" w:rsidTr="00D27C59">
        <w:trPr>
          <w:trHeight w:val="57"/>
        </w:trPr>
        <w:tc>
          <w:tcPr>
            <w:tcW w:w="398" w:type="dxa"/>
            <w:vAlign w:val="center"/>
          </w:tcPr>
          <w:p w:rsidR="007357E4" w:rsidRPr="00216466" w:rsidRDefault="007357E4" w:rsidP="00D27C5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5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vAlign w:val="center"/>
          </w:tcPr>
          <w:p w:rsidR="007357E4" w:rsidRPr="00216466" w:rsidRDefault="007357E4" w:rsidP="00D27C59">
            <w:pPr>
              <w:rPr>
                <w:b/>
                <w:sz w:val="20"/>
                <w:szCs w:val="20"/>
              </w:rPr>
            </w:pPr>
            <w:proofErr w:type="gramStart"/>
            <w:r w:rsidRPr="00216466">
              <w:rPr>
                <w:b/>
                <w:sz w:val="20"/>
                <w:szCs w:val="20"/>
              </w:rPr>
              <w:t>Not:Teknik</w:t>
            </w:r>
            <w:proofErr w:type="gramEnd"/>
            <w:r w:rsidRPr="00216466">
              <w:rPr>
                <w:b/>
                <w:sz w:val="20"/>
                <w:szCs w:val="20"/>
              </w:rPr>
              <w:t xml:space="preserve"> Şartnamesi vardır.</w:t>
            </w:r>
          </w:p>
          <w:p w:rsidR="007357E4" w:rsidRPr="00F0056E" w:rsidRDefault="007357E4" w:rsidP="00D27C59">
            <w:pPr>
              <w:rPr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 xml:space="preserve">Şartnameler </w:t>
            </w:r>
            <w:r w:rsidRPr="00216466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216466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357E4" w:rsidRPr="00216466" w:rsidRDefault="007357E4" w:rsidP="00D27C59">
            <w:pPr>
              <w:rPr>
                <w:sz w:val="20"/>
                <w:szCs w:val="20"/>
              </w:rPr>
            </w:pPr>
          </w:p>
        </w:tc>
      </w:tr>
    </w:tbl>
    <w:p w:rsidR="007357E4" w:rsidRDefault="007357E4" w:rsidP="007357E4">
      <w:pPr>
        <w:rPr>
          <w:b/>
          <w:sz w:val="14"/>
          <w:szCs w:val="14"/>
        </w:rPr>
      </w:pPr>
    </w:p>
    <w:p w:rsidR="007357E4" w:rsidRPr="00991640" w:rsidRDefault="007357E4" w:rsidP="007357E4">
      <w:pPr>
        <w:rPr>
          <w:b/>
          <w:color w:val="FF0000"/>
          <w:sz w:val="20"/>
          <w:szCs w:val="20"/>
        </w:rPr>
      </w:pPr>
      <w:r w:rsidRPr="00991640">
        <w:rPr>
          <w:b/>
          <w:sz w:val="20"/>
          <w:szCs w:val="20"/>
        </w:rPr>
        <w:t xml:space="preserve">NOTLAR: </w:t>
      </w:r>
      <w:r w:rsidRPr="00991640">
        <w:rPr>
          <w:b/>
          <w:color w:val="FF0000"/>
          <w:sz w:val="20"/>
          <w:szCs w:val="20"/>
        </w:rPr>
        <w:t xml:space="preserve">2016 / 15059 </w:t>
      </w:r>
      <w:r w:rsidRPr="00991640">
        <w:rPr>
          <w:bCs/>
          <w:sz w:val="20"/>
          <w:szCs w:val="20"/>
        </w:rPr>
        <w:t xml:space="preserve">kod </w:t>
      </w:r>
      <w:proofErr w:type="spellStart"/>
      <w:r w:rsidRPr="00991640">
        <w:rPr>
          <w:bCs/>
          <w:sz w:val="20"/>
          <w:szCs w:val="20"/>
        </w:rPr>
        <w:t>nolu</w:t>
      </w:r>
      <w:proofErr w:type="spellEnd"/>
      <w:r w:rsidRPr="00991640">
        <w:rPr>
          <w:bCs/>
          <w:sz w:val="20"/>
          <w:szCs w:val="20"/>
        </w:rPr>
        <w:t xml:space="preserve"> proje için, teklifler </w:t>
      </w:r>
      <w:r w:rsidRPr="00991640">
        <w:rPr>
          <w:b/>
          <w:color w:val="FF00FF"/>
          <w:sz w:val="20"/>
          <w:szCs w:val="20"/>
        </w:rPr>
        <w:t>23 / 02 / 2017  saat 16.30’a</w:t>
      </w:r>
      <w:r w:rsidRPr="00991640">
        <w:rPr>
          <w:bCs/>
          <w:sz w:val="20"/>
          <w:szCs w:val="20"/>
        </w:rPr>
        <w:t xml:space="preserve"> kadar </w:t>
      </w:r>
      <w:proofErr w:type="gramStart"/>
      <w:r w:rsidRPr="00991640">
        <w:rPr>
          <w:bCs/>
          <w:sz w:val="20"/>
          <w:szCs w:val="20"/>
        </w:rPr>
        <w:t>ESOGÜ.Bilimsel</w:t>
      </w:r>
      <w:proofErr w:type="gramEnd"/>
      <w:r w:rsidRPr="00991640">
        <w:rPr>
          <w:bCs/>
          <w:sz w:val="20"/>
          <w:szCs w:val="20"/>
        </w:rPr>
        <w:t xml:space="preserve"> Araştırmalar Birimi Satın alma Servisine elden veya kargo ile getirilmelidir.  </w:t>
      </w:r>
      <w:r w:rsidRPr="00991640">
        <w:rPr>
          <w:b/>
          <w:color w:val="0000FF"/>
          <w:sz w:val="20"/>
          <w:szCs w:val="20"/>
        </w:rPr>
        <w:t>Teklif mektubuyla beraber teknik şartnameye cevaplar ile katalog, broşür vb. belgeler verilmelidir.</w:t>
      </w:r>
      <w:r w:rsidRPr="00991640">
        <w:rPr>
          <w:bCs/>
          <w:sz w:val="20"/>
          <w:szCs w:val="20"/>
        </w:rPr>
        <w:t xml:space="preserve"> </w:t>
      </w:r>
      <w:r w:rsidRPr="00991640">
        <w:rPr>
          <w:bCs/>
          <w:color w:val="FF0000"/>
          <w:sz w:val="20"/>
          <w:szCs w:val="20"/>
        </w:rPr>
        <w:t>(</w:t>
      </w:r>
      <w:proofErr w:type="spellStart"/>
      <w:r w:rsidRPr="00991640">
        <w:rPr>
          <w:bCs/>
          <w:color w:val="FF0000"/>
          <w:sz w:val="20"/>
          <w:szCs w:val="20"/>
        </w:rPr>
        <w:t>Fax</w:t>
      </w:r>
      <w:proofErr w:type="spellEnd"/>
      <w:r w:rsidRPr="00991640"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> Teklif mektupları örneğe göre hazırlanacak olup, teklif mektubu zarfı kapak kısmı imzalı ve kaşeli olacaktır.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 xml:space="preserve"> Siparişin sonrasında malzemelerin </w:t>
      </w:r>
      <w:r w:rsidRPr="00991640">
        <w:rPr>
          <w:b/>
          <w:color w:val="FF6600"/>
          <w:sz w:val="20"/>
          <w:szCs w:val="20"/>
        </w:rPr>
        <w:t>kaç günde teslim edileceği</w:t>
      </w:r>
      <w:r w:rsidRPr="00991640">
        <w:rPr>
          <w:bCs/>
          <w:sz w:val="20"/>
          <w:szCs w:val="20"/>
        </w:rPr>
        <w:t xml:space="preserve"> belirtilecektir. 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 xml:space="preserve"> </w:t>
      </w:r>
      <w:r w:rsidRPr="00991640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991640">
        <w:rPr>
          <w:bCs/>
          <w:sz w:val="20"/>
          <w:szCs w:val="20"/>
        </w:rPr>
        <w:t xml:space="preserve"> Teklif edilen </w:t>
      </w:r>
      <w:proofErr w:type="gramStart"/>
      <w:r w:rsidRPr="00991640">
        <w:rPr>
          <w:bCs/>
          <w:sz w:val="20"/>
          <w:szCs w:val="20"/>
        </w:rPr>
        <w:t>cihazların  markaları</w:t>
      </w:r>
      <w:proofErr w:type="gramEnd"/>
      <w:r w:rsidRPr="00991640">
        <w:rPr>
          <w:bCs/>
          <w:sz w:val="20"/>
          <w:szCs w:val="20"/>
        </w:rPr>
        <w:t xml:space="preserve"> ve modelleri teklif mektubunda ayrıntılı olarak belirtilmelidir. 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bCs/>
          <w:sz w:val="20"/>
          <w:szCs w:val="20"/>
        </w:rPr>
        <w:t> Teklifler TL olarak verilmelidir.</w:t>
      </w:r>
    </w:p>
    <w:p w:rsidR="007357E4" w:rsidRPr="00991640" w:rsidRDefault="007357E4" w:rsidP="007357E4">
      <w:pPr>
        <w:pStyle w:val="GvdeMetni"/>
        <w:rPr>
          <w:bCs/>
          <w:szCs w:val="20"/>
        </w:rPr>
      </w:pPr>
      <w:r w:rsidRPr="00991640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7357E4" w:rsidRPr="00991640" w:rsidRDefault="007357E4" w:rsidP="007357E4">
      <w:pPr>
        <w:rPr>
          <w:bCs/>
          <w:color w:val="008000"/>
          <w:sz w:val="20"/>
          <w:szCs w:val="20"/>
        </w:rPr>
      </w:pPr>
      <w:r w:rsidRPr="00991640">
        <w:rPr>
          <w:bCs/>
          <w:sz w:val="20"/>
          <w:szCs w:val="20"/>
        </w:rPr>
        <w:t xml:space="preserve"> </w:t>
      </w:r>
      <w:r w:rsidRPr="00991640">
        <w:rPr>
          <w:b/>
          <w:bCs/>
          <w:color w:val="008000"/>
          <w:sz w:val="20"/>
          <w:szCs w:val="20"/>
        </w:rPr>
        <w:t xml:space="preserve">Malzemeler </w:t>
      </w:r>
      <w:r w:rsidRPr="00991640">
        <w:rPr>
          <w:b/>
          <w:color w:val="008000"/>
          <w:sz w:val="20"/>
          <w:szCs w:val="20"/>
        </w:rPr>
        <w:t>İdari ve Mali İşler Daire Başkanlığına bilgi verilerek, elden teslim edilmelidir.</w:t>
      </w:r>
      <w:r w:rsidRPr="00991640">
        <w:rPr>
          <w:bCs/>
          <w:sz w:val="20"/>
          <w:szCs w:val="20"/>
        </w:rPr>
        <w:t xml:space="preserve"> (Kargo Teslimatı Kabul Edilmeyecektir.)</w:t>
      </w:r>
    </w:p>
    <w:p w:rsidR="007357E4" w:rsidRPr="00991640" w:rsidRDefault="007357E4" w:rsidP="007357E4">
      <w:pPr>
        <w:rPr>
          <w:b/>
          <w:bCs/>
          <w:color w:val="008000"/>
          <w:sz w:val="20"/>
          <w:szCs w:val="20"/>
        </w:rPr>
      </w:pPr>
      <w:r w:rsidRPr="00991640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991640">
        <w:rPr>
          <w:b/>
          <w:bCs/>
          <w:color w:val="008000"/>
          <w:sz w:val="20"/>
          <w:szCs w:val="20"/>
        </w:rPr>
        <w:t>numarası : 0</w:t>
      </w:r>
      <w:proofErr w:type="gramEnd"/>
      <w:r w:rsidRPr="00991640">
        <w:rPr>
          <w:b/>
          <w:bCs/>
          <w:color w:val="008000"/>
          <w:sz w:val="20"/>
          <w:szCs w:val="20"/>
        </w:rPr>
        <w:t xml:space="preserve"> 222 239 37 97 / 0 222 239 59 56 / 0 222 239 37 50 – 5501</w:t>
      </w:r>
    </w:p>
    <w:p w:rsidR="007357E4" w:rsidRPr="00991640" w:rsidRDefault="007357E4" w:rsidP="007357E4">
      <w:pPr>
        <w:rPr>
          <w:bCs/>
          <w:sz w:val="20"/>
          <w:szCs w:val="20"/>
        </w:rPr>
      </w:pPr>
      <w:r w:rsidRPr="00991640">
        <w:rPr>
          <w:sz w:val="20"/>
          <w:szCs w:val="20"/>
        </w:rPr>
        <w:t xml:space="preserve"> </w:t>
      </w:r>
      <w:r w:rsidRPr="00991640">
        <w:rPr>
          <w:b/>
          <w:color w:val="3366FF"/>
          <w:sz w:val="20"/>
          <w:szCs w:val="20"/>
        </w:rPr>
        <w:t>İdari bilgi için=</w:t>
      </w:r>
      <w:r w:rsidRPr="00991640">
        <w:rPr>
          <w:sz w:val="20"/>
          <w:szCs w:val="20"/>
        </w:rPr>
        <w:t xml:space="preserve"> Tel: 0 222 239 37 50-5526-5527 </w:t>
      </w:r>
      <w:proofErr w:type="spellStart"/>
      <w:r w:rsidRPr="00991640">
        <w:rPr>
          <w:sz w:val="20"/>
          <w:szCs w:val="20"/>
        </w:rPr>
        <w:t>Fax</w:t>
      </w:r>
      <w:proofErr w:type="spellEnd"/>
      <w:r w:rsidRPr="00991640">
        <w:rPr>
          <w:sz w:val="20"/>
          <w:szCs w:val="20"/>
        </w:rPr>
        <w:t>: 0 222 239 39 03</w:t>
      </w:r>
    </w:p>
    <w:p w:rsidR="007357E4" w:rsidRPr="00991640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  <w:r w:rsidRPr="00991640">
        <w:rPr>
          <w:b/>
          <w:color w:val="008000"/>
          <w:sz w:val="20"/>
          <w:szCs w:val="20"/>
        </w:rPr>
        <w:t xml:space="preserve">Teknik Bilgi için: MMF Kimya </w:t>
      </w:r>
      <w:proofErr w:type="spellStart"/>
      <w:proofErr w:type="gramStart"/>
      <w:r w:rsidRPr="00991640">
        <w:rPr>
          <w:b/>
          <w:color w:val="008000"/>
          <w:sz w:val="20"/>
          <w:szCs w:val="20"/>
        </w:rPr>
        <w:t>Müh.Böl</w:t>
      </w:r>
      <w:proofErr w:type="spellEnd"/>
      <w:r w:rsidRPr="00991640">
        <w:rPr>
          <w:b/>
          <w:color w:val="008000"/>
          <w:sz w:val="20"/>
          <w:szCs w:val="20"/>
        </w:rPr>
        <w:t>.</w:t>
      </w:r>
      <w:proofErr w:type="spellStart"/>
      <w:r w:rsidRPr="00991640">
        <w:rPr>
          <w:b/>
          <w:color w:val="008000"/>
          <w:sz w:val="20"/>
          <w:szCs w:val="20"/>
        </w:rPr>
        <w:t>Doç.Dr</w:t>
      </w:r>
      <w:proofErr w:type="spellEnd"/>
      <w:proofErr w:type="gramEnd"/>
      <w:r w:rsidRPr="00991640">
        <w:rPr>
          <w:b/>
          <w:color w:val="008000"/>
          <w:sz w:val="20"/>
          <w:szCs w:val="20"/>
        </w:rPr>
        <w:t>.Yeliz AŞÇI /  0 222 239 37 50 / 3644</w:t>
      </w: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Pr="00991640" w:rsidRDefault="007357E4" w:rsidP="007357E4">
      <w:pPr>
        <w:ind w:firstLine="45"/>
        <w:jc w:val="both"/>
        <w:rPr>
          <w:b/>
          <w:color w:val="008000"/>
          <w:sz w:val="20"/>
          <w:szCs w:val="20"/>
        </w:rPr>
      </w:pPr>
    </w:p>
    <w:p w:rsidR="007357E4" w:rsidRPr="00991640" w:rsidRDefault="007357E4" w:rsidP="007357E4">
      <w:pPr>
        <w:jc w:val="both"/>
        <w:rPr>
          <w:b/>
          <w:color w:val="008000"/>
          <w:sz w:val="20"/>
          <w:szCs w:val="20"/>
        </w:rPr>
      </w:pPr>
    </w:p>
    <w:p w:rsidR="007357E4" w:rsidRPr="00991640" w:rsidRDefault="007357E4" w:rsidP="007357E4">
      <w:pPr>
        <w:jc w:val="both"/>
        <w:rPr>
          <w:b/>
          <w:sz w:val="20"/>
          <w:szCs w:val="20"/>
          <w:vertAlign w:val="superscript"/>
        </w:rPr>
      </w:pPr>
      <w:proofErr w:type="gramStart"/>
      <w:r w:rsidRPr="00991640">
        <w:rPr>
          <w:b/>
          <w:sz w:val="20"/>
          <w:szCs w:val="20"/>
          <w:vertAlign w:val="superscript"/>
        </w:rPr>
        <w:t>Adres:Meşelik</w:t>
      </w:r>
      <w:proofErr w:type="gramEnd"/>
      <w:r w:rsidRPr="00991640">
        <w:rPr>
          <w:b/>
          <w:sz w:val="20"/>
          <w:szCs w:val="20"/>
          <w:vertAlign w:val="superscript"/>
        </w:rPr>
        <w:t xml:space="preserve"> </w:t>
      </w:r>
      <w:proofErr w:type="spellStart"/>
      <w:r w:rsidRPr="00991640">
        <w:rPr>
          <w:b/>
          <w:sz w:val="20"/>
          <w:szCs w:val="20"/>
          <w:vertAlign w:val="superscript"/>
        </w:rPr>
        <w:t>Kampüsü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991640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991640">
        <w:rPr>
          <w:b/>
          <w:sz w:val="20"/>
          <w:szCs w:val="20"/>
          <w:vertAlign w:val="superscript"/>
        </w:rPr>
        <w:t xml:space="preserve"> </w:t>
      </w:r>
      <w:proofErr w:type="spellStart"/>
      <w:r w:rsidRPr="00991640">
        <w:rPr>
          <w:b/>
          <w:sz w:val="20"/>
          <w:szCs w:val="20"/>
          <w:vertAlign w:val="superscript"/>
        </w:rPr>
        <w:t>Fax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991640">
        <w:rPr>
          <w:b/>
          <w:sz w:val="20"/>
          <w:szCs w:val="20"/>
          <w:vertAlign w:val="superscript"/>
        </w:rPr>
        <w:t>Prj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. </w:t>
      </w:r>
      <w:proofErr w:type="spellStart"/>
      <w:r w:rsidRPr="00991640">
        <w:rPr>
          <w:b/>
          <w:sz w:val="20"/>
          <w:szCs w:val="20"/>
          <w:vertAlign w:val="superscript"/>
        </w:rPr>
        <w:t>Satınalma</w:t>
      </w:r>
      <w:proofErr w:type="spellEnd"/>
      <w:r w:rsidRPr="00991640">
        <w:rPr>
          <w:b/>
          <w:sz w:val="20"/>
          <w:szCs w:val="20"/>
          <w:vertAlign w:val="superscript"/>
        </w:rPr>
        <w:t xml:space="preserve"> </w:t>
      </w:r>
      <w:proofErr w:type="gramStart"/>
      <w:r w:rsidRPr="00991640">
        <w:rPr>
          <w:b/>
          <w:sz w:val="20"/>
          <w:szCs w:val="20"/>
          <w:vertAlign w:val="superscript"/>
        </w:rPr>
        <w:t>Şubesi  http</w:t>
      </w:r>
      <w:proofErr w:type="gramEnd"/>
      <w:r w:rsidRPr="00991640">
        <w:rPr>
          <w:b/>
          <w:sz w:val="20"/>
          <w:szCs w:val="20"/>
          <w:vertAlign w:val="superscript"/>
        </w:rPr>
        <w:t>.www.</w:t>
      </w:r>
      <w:proofErr w:type="spellStart"/>
      <w:r w:rsidRPr="00991640">
        <w:rPr>
          <w:b/>
          <w:sz w:val="20"/>
          <w:szCs w:val="20"/>
          <w:vertAlign w:val="superscript"/>
        </w:rPr>
        <w:t>ogu</w:t>
      </w:r>
      <w:proofErr w:type="spellEnd"/>
      <w:r w:rsidRPr="00991640">
        <w:rPr>
          <w:b/>
          <w:sz w:val="20"/>
          <w:szCs w:val="20"/>
          <w:vertAlign w:val="superscript"/>
        </w:rPr>
        <w:t>.edu.tr/~</w:t>
      </w:r>
      <w:proofErr w:type="spellStart"/>
      <w:r w:rsidRPr="00991640">
        <w:rPr>
          <w:b/>
          <w:sz w:val="20"/>
          <w:szCs w:val="20"/>
          <w:vertAlign w:val="superscript"/>
        </w:rPr>
        <w:t>iha</w:t>
      </w:r>
      <w:proofErr w:type="spellEnd"/>
    </w:p>
    <w:p w:rsidR="007357E4" w:rsidRDefault="007357E4" w:rsidP="007357E4">
      <w:pPr>
        <w:rPr>
          <w:noProof/>
          <w:color w:val="000000"/>
          <w:sz w:val="18"/>
          <w:szCs w:val="18"/>
        </w:rPr>
      </w:pP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33"/>
          <w:szCs w:val="33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33"/>
          <w:szCs w:val="33"/>
        </w:rPr>
        <w:lastRenderedPageBreak/>
        <w:t>TEKNİK ŞARTNAME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  <w:t>Makine-Teçhizat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1.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Ultrasonik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homojenizatör</w:t>
      </w:r>
      <w:proofErr w:type="spellEnd"/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 yüksek hacimli numuneleri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ultrasonik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ses dalgaları ile parçalayarak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homojenizasyon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işleminde ve uygulamalarına uygun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 750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Watt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gücünde 20khz olmalıdır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dijital göstergeli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Cihazda çalışma gücü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Joule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cinsinden 0-750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joule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aralığında ayarlanabilmeli ve dijital ekrandan izlenebilmelidir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Cihazda çalışma zamanı 1 sn ile 10 saat aralığında kademeli olarak ayarlanabilmelidir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Cihaza istenildiği taktirde sıcaklık Kontrol modülü takılabilmelidir. Bu sayede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Homojenizasyon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işleminde ısı açığa çıktığı takdirde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cihazı bekleme süresi girilerek sıcaklığa göre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homojenizasyon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işlemi yapmaya olanak sağlamalıdır.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Mikroprosesör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kontrollü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Cihazda otomatik yükseklik düzeltmesi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Cihazın kontrol panosu ön kısmında bulunmalıdır.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Cihazda dijital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wattmeter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Cihazın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konvertörü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Piezoelektrik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kurşun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zirkonat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titaned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kristal (PZT ) den imal edilmiş olmalıdır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Konvertörün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çapı 63,5 mm fazla olmamalıdır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Uzunluğu:183 mm den fazla olmamalıdır.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 ile birlikte 13 mm ve 19 mm çapında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problar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stand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ve tutucusuyla birlikte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Teklif veren firma Türkiye'deki yetkili temsilcilik belgesini belgelemelidir.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CE işareti taşımalıdır.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2.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Fotoreaktör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cihazı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Cihazın İç Kabini 285 mm çapında Parlak Paslanmaz Çelik, h 400 mm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Cihazın İçindeki Lambalar 18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Adet , 8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W'lık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UV lambaları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İstenirse Cihazın Üzerinde 18 Adet UVA, UVB ve UVC Ayrı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Ayrı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Çalışıbilmelidir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Cihazla birlikte 18 adet 365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UV lamba ve 1 adet yedek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balas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3 Kademeli Anahtarı Bulunmalı, 1. Kademe 48 W,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2.Kademe 48 W, 3.Kademe 48 W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Çalişabilme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Özelliğinde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Toplam 144 W Çalışabilme Özelliğinde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Cihazın istenilen zamana ayarlanabilmeli, dakika ve saat cinsinden belirtilmeli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 Çıkacak Enerjiyi Alttan İyi Hava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Silkülasyonu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ile 35 c° Geçmeyecek Sessiz Çalışacak şekilde Sirkülasyon Motoru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Cihazın dış gövdesi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korozif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ortama karşı dayanıklı elektrostatik toz boyalı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Cihazın Dış Gövdesi Arızalara Kolayca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Müdahele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Edilebilecek Şekilde Portatif Klipsli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Cihazın Kontrol Panelinde Harici Bir Mekanik Karıştırıcı İçin Enerji Prizi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Cihaza entegre edilebilen 1 adet manyetik karıştırıcı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Cihaza İstenildiğinde Mekanik karıştırıcı Takılabilmelidir.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Cihazın Lambalar Hariç 2 Yıl Fabrikasyon Garantisi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3. </w:t>
      </w: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Masa Tipi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Visible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Spektrofotometre</w:t>
      </w:r>
      <w:proofErr w:type="spellEnd"/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Sayfa 35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Proje Kodu: 2016-1037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  <w:t>Makine-Teçhizat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aşağıda listesi verilen 220'nin üzerinde değişik hazır test analizine önceden programlanmış olup, ayrıca standart metotlarda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belirtilen kullanıcı tanımlı analizlere de programlanabilmelidir.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şu parametreleri ölçebilmelidir: Acılık Birimleri, Alkol, Alüminyum, Amonyum, AOX, Arsenik, Asit Kapasitesi, Askıda Katı Madde,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Azot (Toplam),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Kjeldahl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Azotu, İnorganik Azot, Bakır, Baryum,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Benzotriazol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BOİ, Bor, Brom, Çamur Aktivitesi, Çinko,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Civa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, Demir,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Fenol,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Florür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Formaldehit,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Fosfonat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Fosfat, Gümüş,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Hidrazin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, Hidrojen Peroksit, İyot, Kadmiyum, Kalay, Kalsiyum, Karbonat, Karbon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Dioksit, Klorür, Klor (Serbest ve Toplam), Klor Dioksit, Kobalt, KOİ, Krom (Toplam ve IV), Kurşun, Magnezyum, Mangan,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Molibdat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,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Nikel, Nişasta, Nitrat,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Nitrit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, Oksijen (Çözünmüş), Organik Asit, Ozon, PCB (Toprakta), Potasyum, Renk, Sertlik, Silika, Siyanür, Sülfat,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Sülfid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Tanin ve Lignin, TOK,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Toksisite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Toliltriazol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, THM, TPH, Uçucu Asitler, Yüzey Aktifler (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Anyonik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Katyonik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ve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Noniyonik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).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 1 inç'lik yuvarlak ve dikdörtgen küvetler, 10 ve 50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mm'lik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dikdörtgen küvetler ve 13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mm'lik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barkodlu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küvetler ile birlikte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kullanılabilmelidir.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Cihaz, sıfır ayarının kararlığı ve voltaj değişikliklerinden etkilenmemesi için spektral referans ışın prensibine göre çalışmalıdır.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320-1100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dalga boyu aralığında ölçüm yapmalıdır.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Dalga boyu doğruluğu 340-900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arasında ± 1,5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Dalga boyu tekrarlanabilirliği ± 0,1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Dalga boyu çözünürlüğü 1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Spektral bant genişliği 5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Fotometrik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ölçüm aralığı 340-900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arasında ± 3,0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Abs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Fotometrik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doğruluk 0-0,5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Abs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arasında 5mAbs; 0,5-2,0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Abs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arasında %1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Fotometrik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doğrusallık 2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Abs'ye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kadar &lt;%0,5; &gt;2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ABS'de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%1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Kaçak ışık 340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nm'de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NaNO2 ile %0,1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Cihazın menü dillerinin arasında Türkçe de yer almalıdır.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Okuma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modu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absorbans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transmitans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(%) ve konsantrasyon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Dalga boyu kalibrasyonunu otomatik ve dalga boyu seçimi de metoda bağlı olarak otomatik yapılmalıdır.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tek dalga boyu veya çoklu dalga boyunda ölçüm yapabilmelidir.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 1, 2 ve 5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basamaklı dalga boyu taraması yapabilmelidir.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10 sn basamaklı toplamda 83 dakikaya kadar zaman taraması yapabilmelidir.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Cihazda hem normal reaktifler ile hem de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barkodlu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hazır küvetler ile analiz yapılabilmelidir.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Cihazda entegre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okuma sistemi (IBR+)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Cihaza uygun olan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barkodlu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küvetler ile analiz yapılırken cihaz küveti kendi ekseni etrafında otomatik olarak döndürerek 10 değişik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noktadan ölçüm alıp, bu ölçümlerin ortalama değerlerini vermelidir.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lastRenderedPageBreak/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Barkodlu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küvetler ile analiz yapılırken, eğer küvetin son kullanma tarihi geçtiyse cihaz uyarı vermelidir.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Barkodlu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küvetlerin analiz sertifikaları cihazda yer alan RFID aracılığıyla direk testin kutusundan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spektrofotometreye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aktarılabilmeli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ve istenildiğinde yazdırılabilmelidir.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Barkodlu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küvetler için herhangi bir güncelleme yapılması gerektiğinde cihazda yer alan RFID aracılığıyla direk testin kutusunda yer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alan RFID etiketi ile cihaz güncellenebilmelidir.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Barkodsuz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testler veya cihaz ile ilgili genel bir güncelleme yapılması gerektiğinde internetten kolayca edinilebilen program sayesinde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USB hafıza çubuğuyla cihaz güncellenebilmelidir.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Cihaza kullanıcı ve numune adı girilebilmelidir.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Cihazın ekranında sonuç, tarih, saat, dalga boyu, kullanıcı ve numune adı görülmelidir.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Cihazda yüklenmiş olan metotlar ile ölçüm yapılırken ölçüm aralığı bir bar şeklinde ekranda gösterilmeli ve bu bar üzerinde ölçüm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sonucunun aralığın neresine geldiği görülmelidir.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Ölçüm aralığının dışında kalan sonuçlar dikkat çekmesi için kırmızı renk ile gösterilmelidir.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Cihazda yüklü olan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barkodsuz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küvetlerle yapılan analizlerde cihaz hangi küvetin kullanılması gerektiğini ekranda göstermelidir.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Yüklenmiş programlarda analiz için beklenmesi gereken reaksiyon süresi cihaza girilmiş olmalı ve istenildiğinde cihazın kronometresi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çalıştırılarak süre kontrolü yapılabilmelidir.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Cihazda 100 adet kullanıcı programı oluşturulabilmelidir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2000 adet analiz sonucunu tarih, zaman, kullanıcı ve numune adı ile birlikte hafızasında saklayabilmelidir.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Cihaz, verileri USB hafıza çubuğu veya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eternet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aracılığı ile herhangi bir yazılıma ihtiyaç duymadan aktarabilmelidir.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Veriler istenildiğinde kullanıcı adına, numune adına, parametreye veya belli bir tarihten sonrasına göre filtrelenebilmelidir.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Cihaza uyumlu bir yazıcı bağlanarak veriler direk yazdırılabilmelidir.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Cihazda en çok kullanılan programlara daha kolay ve hızlı bir şekilde ulaşabilmek için bu programların kaydedilip görüntülenebileceği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bir sık kullanılanlar bölümü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Cihaza istenildiğinde şifre girilebilmelidir.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Cihaz kısa bir süre sonra kullanılacağında uyku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moduna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alınabilmelidir.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Cihazda halojen lamba kullanılmalıdır.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istenildiğinde ağa bağlanarak veriler ağ üzerinden veya hafıza çubuğu kullanılarak aktarılabilmelidir.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ile kalite güvence ölçümleri yapılabilmelidir. Cihaz girilen standart ve tolerans değerine göre testin başarılı olup olmadığını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göstermelidir.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Opsiyonel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olarak istenildiğinde alınabilen kullanıcı, konum ve numune tanımlama etiketleri olmalıdır. Kullanıcı ve numune etiketlerine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veri girildikten sonra gerekli veri okuma ve yazma aparatıyla bu veriler numune etiketine aktarılabilmelidir. Bu sayede numune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şişesinin üzerindeki RFID etiketinde kullanıcı ve numunenin alındığı konum bilgileri olmalı ve etiket cihaza okutularak olası bir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karışıklık engellenebilmelidir.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Cihazda belirlenen parametrelerin oranları (örneğin C:N:P) görülebilmelidir.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Cihazda istenilen parametrelerin eğilimi görülebilmelidir.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Özel bir yazılım ve hafıza kartı veya ağ aracılığıyla proses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probunun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yaptığı ölçüm ile laboratuardaki ölçüm karşılaştırılabilmeli ve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istenildiğinde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spektrofotometreden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proses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probu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düzeltilebilmelidir.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• Proses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probu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ile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spektrofotometre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arasında veri aktarımı iki yönlü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Servis zamanı hatırlatıcısı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Cihazın 7'' TFT WVGA renkli dokunmatik ekranı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110-240V; 50/60 Hz elektrik ile çalışmalıdır.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10-40 °C arasında ve yoğunlaşmayan %80 nemli ortamda çalışabilmelidir.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IP 30 korumalı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fabrikasyon hatalarına karşı iki yıl garantili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• Cihaz ile birlikte test sertifikası, prosedürlerin yer aldığı bir CD, temel kullanım kılavuzu, elektrik adaptörü ve toz örtüsü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Sayfa 36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Proje Kodu: 2016-1037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  <w:t>Makine-Teçhizat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4. </w:t>
      </w: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Tek bloklu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termoreaktör</w:t>
      </w:r>
      <w:proofErr w:type="spellEnd"/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1. Cihaz KOİ, ISO-KOİ, TOC, AOX, Toplam Nitrojen, Toplam Fosfat,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Fosfonat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, Organik Asitler, Karbonat, Toplam Krom, çözünmemiş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veya kompleks metal (Demir, Bakır, Nikel, Kadmiyum, Kurşun ve Çinko), kolay ayrışır Siyanür, Gümüş, Organik Asitler, Tin ve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Formaldehit analizleri için yakma işlemi yapabilmelidir.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2. Cihaz tek ısıtma bloklu olmalıdır ve bu blokta 9 adet 13mm'lik ve 2 adet 20mm'lik numune kabı yuvası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3. Cihazda aşağıdaki programlar yüklü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Parametre Sıcaklık (°C) Süre (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dak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.)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KOI 148 120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Toplam Azot 100 60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Toplam Fosfor 100 60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Toplam TOK 100 120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Toplam Krom 100 60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Metaller 100 60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Organik Asitler 100 10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Karbon Dioksit 100 60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Kalay 100 30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Formaldehit 40 10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4. Cihazda istenildiğinde 37 ile 150°C arasında serbest olarak sıcaklık seçimi yapılabilmelidir.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5. Cihaz 1 ile 480 dakika arasında 1'er dakika aralıklarla serbest olarak programlanabilmeli ve süre sonunda otomatik olarak kendisini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kapatarak uyarı sinyali vermelidir.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6. Cihaz DIN 38409-44 normu doğrultusunda 20°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C'den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148°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C'ye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10 dakika içerisinde ulaşabilmelidir.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7. Cihazın sıcaklık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stabilitesi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±1°C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8. Cihazın aydınlatmalı ekranı olmalı ve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termoreaktörün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dijital bir geri sayım sayacı bulunmalıdır ve işlem bitiminde otomatik olarak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güç kesebilmelidir.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lastRenderedPageBreak/>
        <w:t>9. Cihazın +10-+45ºC ve maksimum %90 yoğunlaşmayan bağıl nem koşullarında çalışabilmelidir.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10. Cihaz 230 V ile çalışmalıdır.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11. Cihaz CE, GS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and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cTUVus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güvenlik sertifikalarına sahip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5. </w:t>
      </w: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Isıtıcılı manyetik karıştırıcı (Sıcaklık Kontrollü)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1. Cihaz elektronik hız ve sıcaklık kontrollü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2. Cihazın hız ayarı 100-1400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rpm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arasında ayarlanabilmelidir.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3. Cihazın hız ve sıcaklık değerleri dijital ekrandan gözlenebilmelidir.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4. Cihazın sıcaklık ayarı 2 adet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membran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tuş takımı sayesinde ve hız ayarı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roll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ile yapılabilmeli ve bu değerler dijital ekrandan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gözlenebilmelidir.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5. Cihaz üzerinde ısıtma yapıldığını belirten ışıklı ikaz bulunmalıdır.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6. Cihazın ısıtma gücü 800 W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7. Cihazın çalışma sıcaklık aralığı 20-300 ºC arasında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8. Cihazın hız doğruluğu ±%2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9. Cihazın karıştırma kapasitesi maksimum 20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lt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10. Cihaz ısıtma ve karıştırma işlemlerini aynı anda yapabilmelidir.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11. Cihazın sıcaklık hassasiyeti +/-5 K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12. Cihazın tablası patentli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KeraDisk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kaplı malzemeden (seramik kaplı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silumin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) imal edilmiş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13. Cihazın elektronik devreleri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korozyana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dayanıklı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14. Cihazın çalışma sıcaklığı 0-40°C ve maksimum ortam nemi %80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15. Cihaz IP 32 korumalı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16. Cihazın 25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kg'a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kadar yükleme yapılabilmelidir.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17. Cihazın tabla çapı 145mm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18. Cihazın seramik ısıtma ünitesi bulunmalıdır.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19. Cihazın motoru ve elektronik kartı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hermetik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conta ile kaplı ünite içerisine yerleştirilmiş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20. Cihaz elektronik kontrollü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21. Cihazın ölçüleri 173x277x94mm (l x w x h)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22. Cihaz PT 1000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sensör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ile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23. Cihaza istenildiği takdirde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opsiyonel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olarak 10 ml. ile 5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lt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. hacimler arasında değişik hacimleri mevcut bulunan teflondan imal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edilmiş balon ısıtma bloklarından veya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monoblock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olarak 5 adet kapasiteye kadar balon ısıtma bloklarından takılabilmelidir.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24. Firma, teklif etmiş olduğu markanın Türkiye Temsilcisi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25. Firmanın Türkiye Temsilcisinin "Laboratuar Cihazları İthalat ve Teknik Servisi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Kapsamlı" ISO 9001:2000 KYS Belgesi bulunmalıdır.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26. Cihaz ISO 9001 belgesine sahip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27. Cihaz 220 Volt 50 Hz ile çalışmalıdır.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28. Firmanın TSE Yeterlilik Belgesi ve T.C. Sanayi Bakanlığı onaylı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satış sonrası teknik servis hizmet belgesi bulunmalıdır.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29. Teklif edilen cihaz için üretim ve fabrikasyon hatalarına karşı ücretsiz 2 yıl, ücreti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karşılığında 10 yıl yedek parça ve servis garantili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6.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pH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metre ve iletkenlik ölçer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Sayfa 37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Proje Kodu: 2016-1037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  <w:t>Makine-Teçhizat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1. Cihazın ölçüm aralığı basit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modda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-2.00...16.00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pH</w:t>
      </w:r>
      <w:proofErr w:type="spellEnd"/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hassas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modda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-2.000...16.000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pH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2. Cihazın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mV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ölçümü +/-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1000.0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mV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3. Cihazın hassasiyeti 0.01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pH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; 0.001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pH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;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0.1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mV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4. Cihazın doğrusallığı 0.01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pH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; ±0.002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pH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; ±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0.2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mV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5. Cihazın kalibrasyon noktaları standart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5 nokta basit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olarak 3 nokta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6. Cihazın kalibrasyon çözeltileri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standard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: 1.68, 4.01, 6.86, 7.01, 9.18, 10.01, 12.45 ve 2 özel çözelti basit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mod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: 4.01, 6.86, 8.01,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9.18, 10.01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7. Cihazın sıcaklık ölçüm aralığı (-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20.0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to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120.0ºC; -4.0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to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248.0°F)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8. Cihazın sıcaklık hassasiyeti 0,1 ºC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9. Cihazın sıcaklık doğrusallığı ±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0.2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ºC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10. Cihazda sıcaklık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kompanzasyonu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otomatik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11. Cihazda 1000 veri hafızası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12. Cihazın depolama için 1 adet depolama USB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portu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olmalıdır, cihazın şarj ve PC bağlantısı için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microUSB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porto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13. Cihaz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elektrod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değişimleri ile hem iletkenlik hem çözünmüş oksijen ölçümü yapabilmelidir.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14. Cihazla birlikte 1 adet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pH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</w:t>
      </w:r>
      <w:proofErr w:type="spellStart"/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probu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, 1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adet iletkenlik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probu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, solüsyonlar ve tutucu aparatı ile birlikte verilmelidir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15. Cihazın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prob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girişi 3,5 mm şeklinde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16. Cihazın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probu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sıcaklık kombine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elektrod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17. Cihazda GLP uyumu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18. Cihazın ekranı LCD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5.5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" (İNÇ)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7. </w:t>
      </w: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Derin dondurucu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Sıcaklık aralığı: -18/-25 °C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Enerji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sınıfı : A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+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Hacim (Net / Brüt) : 157/170 L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Soğutma gazı: R600a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Standart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sepet : 5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adet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Elektrik kesintisinde koruma süresi: 15 saat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Dış boyutlar (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GxDxY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): 550x550x1420 mm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8. </w:t>
      </w: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Ayarlanabilir hacimli pipet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Sayfa 38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Proje Kodu: 2016-1037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  <w:t>Makine-Teçhizat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1. Pipet sürekli piston vuruşlu ve ayarlanabilir hacimli olacaktır.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2. Pipet ergonomik dizayna sahip olmalı ve tek elle hacim ayarı yapılabilmelidir. Yüzeyi, pipetin ele tam olarak oturmasını sağlayan tipte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3. Pipet organik çözücü kimyasallara dayanıklı bir materyalden yapılmış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lastRenderedPageBreak/>
        <w:t xml:space="preserve">4. Pipet aşınmayı engelleyici, sürtünmeye ve kimyasallara dayanıklı, ısıya, asit ve alkalilere, küflenmeye, renk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ağarmasına,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ve güneş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ışığına dayanıklı organik polimer (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Fortron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) pistona sahip olmalıdır. Bu organik piston sayesinde pipet hafif olmalı, uzun süreli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çalışmalarda rahatsızlık vermeyecek yapıda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5. İki kademeli kontrol butonuna sahip olacak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pipetde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;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1. Konumda istenilen hacimde sıvı çekilmeli veya dağıtılmalı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2. Konumda uçta kalan sıvı tamamı ile boşaltılmalıdır.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6.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Pipetde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istenilen miktar, hacim halkasının çevrilmesi ile ayarlanmalı ve yukarıdan aşağıya doğru okunan hacim göstergesi 4 haneli,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büyütme mercekli olmalı ve özellikle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pipetleme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sırasında görülebilmelidir.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7. Pipetin kontrol butonu kullanılacak maksimum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hacimi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ve ucu belirtecek renklerde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8.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Pipetde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sıvı boşaltıldıktan sonra ayrı bir buton ile uç atımı sağlanmalıdır.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9. Pipet kalibre edilebilir ve tamamı veya istenirse alt kısmı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otoklavlanabilir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(20 dakika 121°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C'de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)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10. Pipet fabrika son kontrol sertifikaları ile birlikte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11. Pipetin sağlam bir kalibrasyon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mühürü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olmalı, fabrika kalibrasyonları değiştirildiğinde anlaşılabilmesi için farklı renkteki yedek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kalibrasyon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mühürü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pipetle birlikte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12. Pipet aşağıdaki hacimden oluşmalı ve hacimler belirtilen miktarlarda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arttırılabilmelidir :</w:t>
      </w:r>
      <w:proofErr w:type="gramEnd"/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Çalışma aralıkları, 100-1000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artım değeri 1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13. Yukarıda belirtilen pipetlerin kabul edilebilir hata payları aşağıda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belirtilmiştir :</w:t>
      </w:r>
      <w:proofErr w:type="gramEnd"/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Çalışma aralıkları, 100ul-1000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Hacim, 100-500-1000ul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Hata Payı en çok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0.6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%-0.2%-0.2%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14. Pipet üzerinde, değişik yoğunluklardaki sıvılar için ayar yapma imkanı veren bir ayar açıklığı ve yapılan ayarı takip edebilecek bir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gösterge olmalıdır. Daha sonra yine fabrika ayarlarına döndürülebilmelidir. Bu işlem yapıldıktan sonra pipet kalibrasyona gerek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duymamalıdır.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15. Geliştirilmiş ergonomisi pipet ucunu rahatça kavramasını sağlayan yaylı uç tutucusuna sahip olmalıdır. (5 ve 10ml hariç)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16. Pipeti sağlayan firma, kendi bünyesinde kurulu olan bilgisayar destekli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validasyon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laboratuarında, ihtiyaç duyulduğunda, garanti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süresi içinde ücretsiz, garanti bitiminde ücreti karşılığı bilgisayar çıktılı ölçüm raporu sağlayabilmelidir.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17. Pipeti sağlayan firma, bakım-onarım hizmetini, üretici firmadan eğitim almış teknik personel ile vermeli, bu eğitim orijinal sertifika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ile belgelendirilmelidir.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18. Firmalar, teklif ettikleri cihazın özellikleri hususunda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orjinal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katalogları üzerinde "Teknik Şartnameye Madde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Madde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" cevap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vereceklerdir, verdikleri cevaplar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orjinal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katalogları veya kullanım talimatları üzerinde görünmeyen firmaların verdikleri teklifler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değerlendirmeye alınmayacaktır.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19. Teklif veren firmalar üretici firma temsilcilik belgesini de ibraz edeceklerdir.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20. Önerilen cihazın ISO 9001 sertifikası bulunmalı ve teklif eden firma TSE tarafından onaylı Teknik Servis Yeterlilik Belgesine sahip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21. Pipet fabrikasyon hatalarına karşı 1 yıl garantili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9. </w:t>
      </w: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Ayarlanabilir hacimli pipet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Sayfa 39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Proje Kodu: 2016-1037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9"/>
          <w:szCs w:val="19"/>
        </w:rPr>
        <w:t>Makine-Teçhizat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1. Pipet sürekli piston vuruşlu ve ayarlanabilir hacimli olacaktır.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2. Pipet ergonomik dizayna sahip olmalı ve tek elle hacim ayarı yapılabilmelidir. Yüzeyi, pipetin ele tam olarak oturmasını sağlayan tipte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3. Pipet organik çözücü kimyasallara dayanıklı bir materyalden yapılmış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4. Pipet aşınmayı engelleyici, sürtünmeye ve kimyasallara dayanıklı, ısıya, asit ve alkalilere, küflenmeye, renk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ağarmasına,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ve güneş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ışığına dayanıklı organik polimer (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Fortron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) pistona sahip olmalıdır. Bu organik piston sayesinde pipet hafif olmalı, uzun süreli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çalışmalarda rahatsızlık vermeyecek yapıda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5. İki kademeli kontrol butonuna sahip olacak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pipetde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;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1. Konumda istenilen hacimde sıvı çekilmeli veya dağıtılmalı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2. Konumda uçta kalan sıvı tamamı ile boşaltılmalıdır.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6.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Pipetde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istenilen miktar, hacim halkasının çevrilmesi ile ayarlanmalı ve yukarıdan aşağıya doğru okunan hacim göstergesi 4 haneli,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büyütme mercekli olmalı ve özellikle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pipetleme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sırasında görülebilmelidir.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7. Pipetin kontrol butonu kullanılacak maksimum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hacimi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ve ucu belirtecek renklerde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8.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Pipetde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sıvı boşaltıldıktan sonra ayrı bir buton ile uç atımı sağlanmalıdır.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9. Pipet kalibre edilebilir ve tamamı veya istenirse alt kısmı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otoklavlanabilir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(20 dakika 121°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C'de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)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10. Pipet fabrika son kontrol sertifikaları ile birlikte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11. Pipetin sağlam bir kalibrasyon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mühürü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olmalı, fabrika kalibrasyonları değiştirildiğinde anlaşılabilmesi için farklı renkteki yedek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kalibrasyon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mühürü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pipetle birlikte verilmelidir.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12. Pipet aşağıdaki hacimden oluşmalı ve hacimler belirtilen miktarlarda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arttırılabilmelidir :</w:t>
      </w:r>
      <w:proofErr w:type="gramEnd"/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Çalışma aralıkları, 500-5000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, artım değeri 5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olmalıdır.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13. Yukarıda belirtilen pipetlerin kabul edilebilir hata payları aşağıda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belirtilmiştir :</w:t>
      </w:r>
      <w:proofErr w:type="gramEnd"/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Çalışma aralıkları, 500ul-5000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ul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Hacim, 500-2500-5000ul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Hata Payı en çok </w:t>
      </w:r>
      <w:proofErr w:type="gram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0.6</w:t>
      </w:r>
      <w:proofErr w:type="gram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%-0.25%-0.15%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14. Pipet üzerinde, değişik yoğunluklardaki sıvılar için ayar yapma imkanı veren bir ayar açıklığı ve yapılan ayarı takip edebilecek bir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gösterge olmalıdır. Daha sonra yine fabrika ayarlarına döndürülebilmelidir. Bu işlem yapıldıktan sonra pipet kalibrasyona gerek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duymamalıdır.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15. Geliştirilmiş ergonomisi pipet ucunu rahatça kavramasını sağlayan yaylı uç tutucusuna sahip olmalıdır. (5 ve 10ml hariç)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16. Pipeti sağlayan firma, kendi bünyesinde kurulu olan bilgisayar destekli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validasyon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laboratuarında, ihtiyaç duyulduğunda, garanti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süresi içinde ücretsiz, garanti bitiminde ücreti karşılığı bilgisayar çıktılı ölçüm raporu sağlayabilmelidir.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17. Pipeti sağlayan firma, bakım-onarım hizmetini, üretici firmadan eğitim almış teknik personel ile vermeli, bu eğitim orijinal sertifika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ile belgelendirilmelidir.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18. Firmalar, teklif ettikleri cihazın özellikleri hususunda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orjinal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katalogları üzerinde "Teknik Şartnameye Madde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Madde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" cevap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lastRenderedPageBreak/>
        <w:t xml:space="preserve">vereceklerdir, verdikleri cevaplar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orjinal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katalogları veya kullanım talimatları üzerinde görünmeyen firmaların verdikleri teklifler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değerlendirmeye alınmayacaktır.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 xml:space="preserve">10. </w:t>
      </w: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Kilitli dolap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</w:pPr>
      <w:r w:rsidRPr="001E544A">
        <w:rPr>
          <w:rFonts w:ascii="DejaVuSerifCondensed-Bold" w:hAnsi="DejaVuSerifCondensed-Bold" w:cs="DejaVuSerifCondensed-Bold"/>
          <w:b/>
          <w:bCs/>
          <w:color w:val="000000"/>
          <w:sz w:val="16"/>
          <w:szCs w:val="16"/>
        </w:rPr>
        <w:t>Teknik Özellikleri: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195 cm uzunluğunda, 85 cm eninde ve 35 cm derinlikte, raflı, kapaklı ve kapağı kilitlenebilecek şekilde, </w:t>
      </w:r>
      <w:proofErr w:type="spellStart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suntelem</w:t>
      </w:r>
      <w:proofErr w:type="spellEnd"/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 xml:space="preserve"> malzemeden yapılmış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" w:hAnsi="DejaVuSerifCondensed" w:cs="DejaVuSerifCondensed"/>
          <w:color w:val="000000"/>
          <w:sz w:val="16"/>
          <w:szCs w:val="16"/>
        </w:rPr>
      </w:pPr>
      <w:r w:rsidRPr="001E544A">
        <w:rPr>
          <w:rFonts w:ascii="DejaVuSerifCondensed" w:hAnsi="DejaVuSerifCondensed" w:cs="DejaVuSerifCondensed"/>
          <w:color w:val="000000"/>
          <w:sz w:val="16"/>
          <w:szCs w:val="16"/>
        </w:rPr>
        <w:t>olacaktır.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Sayfa 40</w:t>
      </w:r>
    </w:p>
    <w:p w:rsidR="00700A9C" w:rsidRPr="001E544A" w:rsidRDefault="00700A9C" w:rsidP="00700A9C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</w:pPr>
      <w:r w:rsidRPr="001E544A">
        <w:rPr>
          <w:rFonts w:ascii="DejaVuSerifCondensed-BoldItalic" w:hAnsi="DejaVuSerifCondensed-BoldItalic" w:cs="DejaVuSerifCondensed-BoldItalic"/>
          <w:b/>
          <w:bCs/>
          <w:i/>
          <w:iCs/>
          <w:color w:val="000000"/>
          <w:sz w:val="16"/>
          <w:szCs w:val="16"/>
        </w:rPr>
        <w:t>Proje Kodu: 2016-1037</w:t>
      </w:r>
    </w:p>
    <w:p w:rsidR="00036650" w:rsidRDefault="00036650"/>
    <w:sectPr w:rsidR="00036650" w:rsidSect="007357E4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357E4"/>
    <w:rsid w:val="00036650"/>
    <w:rsid w:val="0028286B"/>
    <w:rsid w:val="00700A9C"/>
    <w:rsid w:val="007357E4"/>
    <w:rsid w:val="00BC4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57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7357E4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7357E4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7357E4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7357E4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7357E4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7357E4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7357E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357E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357E4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4049</Words>
  <Characters>23082</Characters>
  <Application>Microsoft Office Word</Application>
  <DocSecurity>0</DocSecurity>
  <Lines>192</Lines>
  <Paragraphs>54</Paragraphs>
  <ScaleCrop>false</ScaleCrop>
  <Company/>
  <LinksUpToDate>false</LinksUpToDate>
  <CharactersWithSpaces>27077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2017-02-09T13:15:00Z</dcterms:created>
  <dcterms:modified xsi:type="dcterms:W3CDTF">2017-02-09T13:20:00Z</dcterms:modified>
</cp:coreProperties>
</file>